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2" w:rsidRPr="00254FAC" w:rsidRDefault="00254FAC" w:rsidP="00254FAC">
      <w:pPr>
        <w:pStyle w:val="Vahedeta"/>
        <w:jc w:val="center"/>
        <w:rPr>
          <w:rFonts w:ascii="Georgia" w:hAnsi="Georgia" w:cs="Arial"/>
          <w:b/>
          <w:color w:val="202020"/>
          <w:shd w:val="clear" w:color="auto" w:fill="FFFFFF"/>
          <w:lang w:val="et-EE"/>
        </w:rPr>
      </w:pPr>
      <w:r w:rsidRPr="00254FAC">
        <w:rPr>
          <w:rFonts w:ascii="Georgia" w:hAnsi="Georgia" w:cs="Arial"/>
          <w:b/>
          <w:color w:val="202020"/>
          <w:shd w:val="clear" w:color="auto" w:fill="FFFFFF"/>
          <w:lang w:val="et-EE"/>
        </w:rPr>
        <w:t>PARKIMISKORRALDUSEST KÄSMU KÜLAS</w:t>
      </w:r>
    </w:p>
    <w:p w:rsidR="00254FAC" w:rsidRPr="00837D9E" w:rsidRDefault="00254FAC" w:rsidP="00254FAC">
      <w:pPr>
        <w:pStyle w:val="Vahedeta"/>
        <w:jc w:val="center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254FAC" w:rsidRDefault="00254FAC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EB3AAC" w:rsidRPr="00837D9E" w:rsidRDefault="00EB3AAC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>Vastavalt Käsmu küla arengukavale 2016-2021</w:t>
      </w:r>
      <w:r w:rsidR="00A41CE9" w:rsidRPr="00837D9E">
        <w:rPr>
          <w:rStyle w:val="Allmrkuseviide"/>
          <w:rFonts w:ascii="Georgia" w:hAnsi="Georgia" w:cs="Times New Roman"/>
          <w:shd w:val="clear" w:color="auto" w:fill="FFFFFF"/>
          <w:lang w:val="et-EE"/>
        </w:rPr>
        <w:footnoteReference w:id="1"/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on üheks Käsmu küla arengusuunaks parkimise ja ekskursioonibusside liikluse korraldamine</w:t>
      </w:r>
      <w:r w:rsidR="00A41CE9" w:rsidRPr="00837D9E">
        <w:rPr>
          <w:rFonts w:ascii="Georgia" w:hAnsi="Georgia" w:cs="Times New Roman"/>
          <w:shd w:val="clear" w:color="auto" w:fill="FFFFFF"/>
          <w:lang w:val="et-EE"/>
        </w:rPr>
        <w:t xml:space="preserve"> koostöös Vihula vallaga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, seahulgas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parkimisalade ja parkimise keelualade määramine Käsmu külas.</w:t>
      </w:r>
    </w:p>
    <w:p w:rsidR="00EB3AAC" w:rsidRPr="00837D9E" w:rsidRDefault="00EB3AAC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F219A9" w:rsidRPr="00837D9E" w:rsidRDefault="00A41CE9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>Tegemist on Käsmu külaelanikele hinge- ja südamelähedase teemaga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. 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K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>äsmu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 xml:space="preserve"> kogub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iga aastaga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 rahvusvahelist tuntust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;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 suureneb 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 xml:space="preserve">meid külastavate 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>turistide arv. Lisaks „Euroopa avastamata pärlina“ välisturistide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 xml:space="preserve">le meelepärase </w:t>
      </w:r>
      <w:r w:rsidR="00680304" w:rsidRPr="00837D9E">
        <w:rPr>
          <w:rFonts w:ascii="Georgia" w:hAnsi="Georgia" w:cs="Times New Roman"/>
          <w:shd w:val="clear" w:color="auto" w:fill="FFFFFF"/>
          <w:lang w:val="et-EE"/>
        </w:rPr>
        <w:t>destinatsioonina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 tuntakse 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Käsmut ka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 xml:space="preserve"> üha mastaapsemate suviste kultuuriürituste läbiviimise</w:t>
      </w:r>
      <w:r w:rsidR="00680304" w:rsidRPr="00837D9E">
        <w:rPr>
          <w:rFonts w:ascii="Georgia" w:hAnsi="Georgia" w:cs="Times New Roman"/>
          <w:shd w:val="clear" w:color="auto" w:fill="FFFFFF"/>
          <w:lang w:val="et-EE"/>
        </w:rPr>
        <w:t xml:space="preserve"> paigana</w:t>
      </w:r>
      <w:r w:rsidR="00F219A9" w:rsidRPr="00837D9E">
        <w:rPr>
          <w:rFonts w:ascii="Georgia" w:hAnsi="Georgia" w:cs="Times New Roman"/>
          <w:shd w:val="clear" w:color="auto" w:fill="FFFFFF"/>
          <w:lang w:val="et-EE"/>
        </w:rPr>
        <w:t>.</w:t>
      </w:r>
    </w:p>
    <w:p w:rsidR="00D321B5" w:rsidRPr="00837D9E" w:rsidRDefault="00D321B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B45255" w:rsidRPr="00837D9E" w:rsidRDefault="00D321B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Käsmul on külaliste üle alati olnud südamest hea meel. Kuid selleks, et saaksime kõiki küla sõpru soojalt tervitada, peab meil olema jätkusuutlik </w:t>
      </w:r>
      <w:r w:rsidR="00680304" w:rsidRPr="00837D9E">
        <w:rPr>
          <w:rFonts w:ascii="Georgia" w:hAnsi="Georgia" w:cs="Times New Roman"/>
          <w:shd w:val="clear" w:color="auto" w:fill="FFFFFF"/>
          <w:lang w:val="et-EE"/>
        </w:rPr>
        <w:t>küla, kus külalisi vastu võtta</w:t>
      </w:r>
      <w:r w:rsidRPr="00837D9E">
        <w:rPr>
          <w:rFonts w:ascii="Georgia" w:hAnsi="Georgia" w:cs="Times New Roman"/>
          <w:shd w:val="clear" w:color="auto" w:fill="FFFFFF"/>
          <w:lang w:val="et-EE"/>
        </w:rPr>
        <w:t>. S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oovim</w:t>
      </w:r>
      <w:r w:rsidR="00723531" w:rsidRPr="00837D9E">
        <w:rPr>
          <w:rFonts w:ascii="Georgia" w:hAnsi="Georgia" w:cs="Times New Roman"/>
          <w:shd w:val="clear" w:color="auto" w:fill="FFFFFF"/>
          <w:lang w:val="et-EE"/>
        </w:rPr>
        <w:t xml:space="preserve">e, et meie külalised tunneks end </w:t>
      </w:r>
      <w:r w:rsidRPr="00837D9E">
        <w:rPr>
          <w:rFonts w:ascii="Georgia" w:hAnsi="Georgia" w:cs="Times New Roman"/>
          <w:shd w:val="clear" w:color="auto" w:fill="FFFFFF"/>
          <w:lang w:val="et-EE"/>
        </w:rPr>
        <w:t>Käsmus hoituna</w:t>
      </w:r>
      <w:r w:rsidR="005F5A56" w:rsidRPr="00837D9E">
        <w:rPr>
          <w:rFonts w:ascii="Georgia" w:hAnsi="Georgia" w:cs="Times New Roman"/>
          <w:shd w:val="clear" w:color="auto" w:fill="FFFFFF"/>
          <w:lang w:val="et-EE"/>
        </w:rPr>
        <w:t xml:space="preserve">, </w:t>
      </w:r>
      <w:r w:rsidR="00723531" w:rsidRPr="00837D9E">
        <w:rPr>
          <w:rFonts w:ascii="Georgia" w:hAnsi="Georgia" w:cs="Times New Roman"/>
          <w:shd w:val="clear" w:color="auto" w:fill="FFFFFF"/>
          <w:lang w:val="et-EE"/>
        </w:rPr>
        <w:t>hubaselt</w:t>
      </w:r>
      <w:r w:rsidR="005F5A56" w:rsidRPr="00837D9E">
        <w:rPr>
          <w:rFonts w:ascii="Georgia" w:hAnsi="Georgia" w:cs="Times New Roman"/>
          <w:shd w:val="clear" w:color="auto" w:fill="FFFFFF"/>
          <w:lang w:val="et-EE"/>
        </w:rPr>
        <w:t xml:space="preserve"> ja turvaliselt</w:t>
      </w:r>
      <w:r w:rsidRPr="00837D9E">
        <w:rPr>
          <w:rFonts w:ascii="Georgia" w:hAnsi="Georgia" w:cs="Times New Roman"/>
          <w:shd w:val="clear" w:color="auto" w:fill="FFFFFF"/>
          <w:lang w:val="et-EE"/>
        </w:rPr>
        <w:t>.</w:t>
      </w:r>
    </w:p>
    <w:p w:rsidR="00B45255" w:rsidRPr="00837D9E" w:rsidRDefault="00B4525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D321B5" w:rsidRPr="00837D9E" w:rsidRDefault="00D321B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>Praegusel hetkel valmistab mootorliiklus tervikuna ning konkreetsemalt</w:t>
      </w:r>
      <w:r w:rsidR="005F5A56" w:rsidRPr="00837D9E">
        <w:rPr>
          <w:rFonts w:ascii="Georgia" w:hAnsi="Georgia" w:cs="Times New Roman"/>
          <w:shd w:val="clear" w:color="auto" w:fill="FFFFFF"/>
          <w:lang w:val="et-EE"/>
        </w:rPr>
        <w:t xml:space="preserve"> ekskursiooni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>busside liiklus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külaelanikele sügavat muret.</w:t>
      </w:r>
      <w:r w:rsidR="00B45255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5F5A56" w:rsidRPr="00837D9E">
        <w:rPr>
          <w:rFonts w:ascii="Georgia" w:hAnsi="Georgia" w:cs="Times New Roman"/>
          <w:shd w:val="clear" w:color="auto" w:fill="FFFFFF"/>
          <w:lang w:val="et-EE"/>
        </w:rPr>
        <w:t>Sobivate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lahenduste leidmine on aga suur väljakutse nii geograafilistel (Käsmu külla suubub üksainus tupiktee) kui omandiõiguslikel</w:t>
      </w:r>
      <w:r w:rsidRPr="00837D9E">
        <w:rPr>
          <w:rFonts w:ascii="Georgia" w:hAnsi="Georgia"/>
          <w:lang w:val="et-EE"/>
        </w:rPr>
        <w:t xml:space="preserve"> põhjustel (külasisene maa on viimse lapikeseni ära jagatud ning peaaegu kogu ulatuses eraomandis)</w:t>
      </w:r>
      <w:r w:rsidR="005F5A56" w:rsidRPr="00837D9E">
        <w:rPr>
          <w:rFonts w:ascii="Georgia" w:hAnsi="Georgia"/>
          <w:lang w:val="et-EE"/>
        </w:rPr>
        <w:t>,</w:t>
      </w:r>
      <w:r w:rsidR="00142805" w:rsidRPr="00837D9E">
        <w:rPr>
          <w:rFonts w:ascii="Georgia" w:hAnsi="Georgia"/>
          <w:lang w:val="et-EE"/>
        </w:rPr>
        <w:t xml:space="preserve"> </w:t>
      </w:r>
      <w:r w:rsidR="00680304" w:rsidRPr="00837D9E">
        <w:rPr>
          <w:rFonts w:ascii="Georgia" w:hAnsi="Georgia"/>
          <w:lang w:val="et-EE"/>
        </w:rPr>
        <w:t>rääkimata</w:t>
      </w:r>
      <w:r w:rsidRPr="00837D9E">
        <w:rPr>
          <w:rFonts w:ascii="Georgia" w:hAnsi="Georgia"/>
          <w:lang w:val="et-EE"/>
        </w:rPr>
        <w:t xml:space="preserve"> </w:t>
      </w:r>
      <w:r w:rsidR="00680304" w:rsidRPr="00837D9E">
        <w:rPr>
          <w:rFonts w:ascii="Georgia" w:hAnsi="Georgia"/>
          <w:lang w:val="et-EE"/>
        </w:rPr>
        <w:t>rahalistest kaalutlustest</w:t>
      </w:r>
      <w:r w:rsidR="00142805" w:rsidRPr="00837D9E">
        <w:rPr>
          <w:rFonts w:ascii="Georgia" w:hAnsi="Georgia"/>
          <w:lang w:val="et-EE"/>
        </w:rPr>
        <w:t>.</w:t>
      </w:r>
    </w:p>
    <w:p w:rsidR="00D321B5" w:rsidRPr="00837D9E" w:rsidRDefault="00D321B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510BB7" w:rsidRPr="00837D9E" w:rsidRDefault="00D321B5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Käsmu küla ei ole kummist. Meie </w:t>
      </w:r>
      <w:r w:rsidR="00142805" w:rsidRPr="00837D9E">
        <w:rPr>
          <w:rFonts w:ascii="Georgia" w:hAnsi="Georgia" w:cs="Times New Roman"/>
          <w:shd w:val="clear" w:color="auto" w:fill="FFFFFF"/>
          <w:lang w:val="et-EE"/>
        </w:rPr>
        <w:t>tänavad on kitsad, meie parkimisvõimalused piiratud.</w:t>
      </w:r>
      <w:r w:rsidR="00510BB7" w:rsidRPr="00837D9E">
        <w:rPr>
          <w:rFonts w:ascii="Georgia" w:hAnsi="Georgia" w:cs="Times New Roman"/>
          <w:shd w:val="clear" w:color="auto" w:fill="FFFFFF"/>
          <w:lang w:val="et-EE"/>
        </w:rPr>
        <w:t xml:space="preserve"> Sellesuvise Tõnis Mägi ja Ivo Linna suurkontserdi parkimise korral</w:t>
      </w:r>
      <w:r w:rsidR="00FA5E2D" w:rsidRPr="00837D9E">
        <w:rPr>
          <w:rFonts w:ascii="Georgia" w:hAnsi="Georgia" w:cs="Times New Roman"/>
          <w:shd w:val="clear" w:color="auto" w:fill="FFFFFF"/>
          <w:lang w:val="et-EE"/>
        </w:rPr>
        <w:t>damiseks pidime appi võtma suisa</w:t>
      </w:r>
      <w:r w:rsidR="00510BB7" w:rsidRPr="00837D9E">
        <w:rPr>
          <w:rFonts w:ascii="Georgia" w:hAnsi="Georgia" w:cs="Times New Roman"/>
          <w:shd w:val="clear" w:color="auto" w:fill="FFFFFF"/>
          <w:lang w:val="et-EE"/>
        </w:rPr>
        <w:t xml:space="preserve"> külaelanike hoovid ja aiad.</w:t>
      </w:r>
    </w:p>
    <w:p w:rsidR="00510BB7" w:rsidRPr="00837D9E" w:rsidRDefault="00510BB7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510BB7" w:rsidRPr="00837D9E" w:rsidRDefault="00F846F0" w:rsidP="00DE04F9">
      <w:pPr>
        <w:pStyle w:val="Vahedeta"/>
        <w:jc w:val="both"/>
        <w:rPr>
          <w:rFonts w:ascii="Georgia" w:hAnsi="Georgia"/>
          <w:lang w:val="et-EE"/>
        </w:rPr>
      </w:pPr>
      <w:r w:rsidRPr="00837D9E">
        <w:rPr>
          <w:rFonts w:ascii="Georgia" w:hAnsi="Georgia"/>
          <w:lang w:val="et-EE"/>
        </w:rPr>
        <w:t xml:space="preserve">Ainsaks </w:t>
      </w:r>
      <w:r w:rsidR="00142805" w:rsidRPr="00837D9E">
        <w:rPr>
          <w:rFonts w:ascii="Georgia" w:hAnsi="Georgia"/>
          <w:lang w:val="et-EE"/>
        </w:rPr>
        <w:t xml:space="preserve">tõsiseltvõetavaks </w:t>
      </w:r>
      <w:r w:rsidRPr="00837D9E">
        <w:rPr>
          <w:rFonts w:ascii="Georgia" w:hAnsi="Georgia"/>
          <w:lang w:val="et-EE"/>
        </w:rPr>
        <w:t>parkimisplatsiks külas on Põllu tänaval asuv nn park</w:t>
      </w:r>
      <w:r w:rsidR="005F5A56" w:rsidRPr="00837D9E">
        <w:rPr>
          <w:rFonts w:ascii="Georgia" w:hAnsi="Georgia"/>
          <w:lang w:val="et-EE"/>
        </w:rPr>
        <w:t>la</w:t>
      </w:r>
      <w:r w:rsidRPr="00837D9E">
        <w:rPr>
          <w:rFonts w:ascii="Georgia" w:hAnsi="Georgia"/>
          <w:lang w:val="et-EE"/>
        </w:rPr>
        <w:t xml:space="preserve"> (92201</w:t>
      </w:r>
      <w:r w:rsidR="00510BB7" w:rsidRPr="00837D9E">
        <w:rPr>
          <w:rFonts w:ascii="Georgia" w:hAnsi="Georgia"/>
          <w:lang w:val="et-EE"/>
        </w:rPr>
        <w:t xml:space="preserve">:014:0076), mille oluliseks miinuseks on võimetus mahutada </w:t>
      </w:r>
      <w:r w:rsidR="00142805" w:rsidRPr="00837D9E">
        <w:rPr>
          <w:rFonts w:ascii="Georgia" w:hAnsi="Georgia"/>
          <w:lang w:val="et-EE"/>
        </w:rPr>
        <w:t xml:space="preserve">ekskursioonibusse (bussid ei mahu füüsiliselt Põllu tänavasse sisse keerama). Seetõttu pressivad bussid end küla kõikvõimalikesse orvadesse (peamiselt Neeme tee lõpu miniatuursesse parklasse, Meremuuseumi ette, kiriku ette), </w:t>
      </w:r>
      <w:r w:rsidR="00680304" w:rsidRPr="00837D9E">
        <w:rPr>
          <w:rFonts w:ascii="Georgia" w:hAnsi="Georgia"/>
          <w:lang w:val="et-EE"/>
        </w:rPr>
        <w:t xml:space="preserve">sageli ruumipuuduse tõttu </w:t>
      </w:r>
      <w:r w:rsidR="00417507" w:rsidRPr="00837D9E">
        <w:rPr>
          <w:rFonts w:ascii="Georgia" w:hAnsi="Georgia"/>
          <w:lang w:val="et-EE"/>
        </w:rPr>
        <w:t xml:space="preserve">tuldud teed mööda </w:t>
      </w:r>
      <w:r w:rsidR="00680304" w:rsidRPr="00837D9E">
        <w:rPr>
          <w:rFonts w:ascii="Georgia" w:hAnsi="Georgia"/>
          <w:lang w:val="et-EE"/>
        </w:rPr>
        <w:t xml:space="preserve">tagasi tagurdades. </w:t>
      </w:r>
      <w:r w:rsidR="00A63715" w:rsidRPr="00837D9E">
        <w:rPr>
          <w:rFonts w:ascii="Georgia" w:hAnsi="Georgia"/>
          <w:lang w:val="et-EE"/>
        </w:rPr>
        <w:t>Turismihooajal domineerivad b</w:t>
      </w:r>
      <w:r w:rsidR="00680304" w:rsidRPr="00837D9E">
        <w:rPr>
          <w:rFonts w:ascii="Georgia" w:hAnsi="Georgia"/>
          <w:lang w:val="et-EE"/>
        </w:rPr>
        <w:t>ussid agressiivselt</w:t>
      </w:r>
      <w:r w:rsidR="00A63715" w:rsidRPr="00837D9E">
        <w:rPr>
          <w:rFonts w:ascii="Georgia" w:hAnsi="Georgia"/>
          <w:lang w:val="et-EE"/>
        </w:rPr>
        <w:t xml:space="preserve"> kogu Käsmu küla</w:t>
      </w:r>
      <w:r w:rsidR="00680304" w:rsidRPr="00837D9E">
        <w:rPr>
          <w:rFonts w:ascii="Georgia" w:hAnsi="Georgia"/>
          <w:lang w:val="et-EE"/>
        </w:rPr>
        <w:t>,</w:t>
      </w:r>
      <w:r w:rsidR="00142805" w:rsidRPr="00837D9E">
        <w:rPr>
          <w:rFonts w:ascii="Georgia" w:hAnsi="Georgia"/>
          <w:lang w:val="et-EE"/>
        </w:rPr>
        <w:t xml:space="preserve"> sundides </w:t>
      </w:r>
      <w:r w:rsidR="00680304" w:rsidRPr="00837D9E">
        <w:rPr>
          <w:rFonts w:ascii="Georgia" w:hAnsi="Georgia"/>
          <w:lang w:val="et-EE"/>
        </w:rPr>
        <w:t xml:space="preserve">jätkusuutliku maailmavaate esindajaid – </w:t>
      </w:r>
      <w:r w:rsidR="00142805" w:rsidRPr="00837D9E">
        <w:rPr>
          <w:rFonts w:ascii="Georgia" w:hAnsi="Georgia"/>
          <w:lang w:val="et-EE"/>
        </w:rPr>
        <w:t>jalakäijaid</w:t>
      </w:r>
      <w:r w:rsidR="00680304" w:rsidRPr="00837D9E">
        <w:rPr>
          <w:rFonts w:ascii="Georgia" w:hAnsi="Georgia"/>
          <w:lang w:val="et-EE"/>
        </w:rPr>
        <w:t>, jalgrattureid, tasakaaluliikureid -</w:t>
      </w:r>
      <w:r w:rsidR="00142805" w:rsidRPr="00837D9E">
        <w:rPr>
          <w:rFonts w:ascii="Georgia" w:hAnsi="Georgia"/>
          <w:lang w:val="et-EE"/>
        </w:rPr>
        <w:t xml:space="preserve"> teelt kõrvale astuma. </w:t>
      </w:r>
      <w:r w:rsidR="00FA5E2D" w:rsidRPr="00837D9E">
        <w:rPr>
          <w:rFonts w:ascii="Georgia" w:hAnsi="Georgia"/>
          <w:lang w:val="et-EE"/>
        </w:rPr>
        <w:t>Võimaluste puudumisest ja</w:t>
      </w:r>
      <w:r w:rsidR="00510BB7" w:rsidRPr="00837D9E">
        <w:rPr>
          <w:rFonts w:ascii="Georgia" w:hAnsi="Georgia"/>
          <w:lang w:val="et-EE"/>
        </w:rPr>
        <w:t xml:space="preserve"> l</w:t>
      </w:r>
      <w:r w:rsidR="00D7685A" w:rsidRPr="00837D9E">
        <w:rPr>
          <w:rFonts w:ascii="Georgia" w:hAnsi="Georgia"/>
          <w:lang w:val="et-EE"/>
        </w:rPr>
        <w:t xml:space="preserve">ihtinimlikust mugavusest </w:t>
      </w:r>
      <w:r w:rsidR="00680304" w:rsidRPr="00837D9E">
        <w:rPr>
          <w:rFonts w:ascii="Georgia" w:hAnsi="Georgia"/>
          <w:lang w:val="et-EE"/>
        </w:rPr>
        <w:t>lõhutakse</w:t>
      </w:r>
      <w:r w:rsidR="00510BB7" w:rsidRPr="00837D9E">
        <w:rPr>
          <w:rFonts w:ascii="Georgia" w:hAnsi="Georgia"/>
          <w:lang w:val="et-EE"/>
        </w:rPr>
        <w:t xml:space="preserve"> </w:t>
      </w:r>
      <w:r w:rsidR="00D7685A" w:rsidRPr="00837D9E">
        <w:rPr>
          <w:rFonts w:ascii="Georgia" w:hAnsi="Georgia"/>
          <w:lang w:val="et-EE"/>
        </w:rPr>
        <w:t>Käsmu</w:t>
      </w:r>
      <w:r w:rsidR="00142805" w:rsidRPr="00837D9E">
        <w:rPr>
          <w:rFonts w:ascii="Georgia" w:hAnsi="Georgia"/>
          <w:lang w:val="et-EE"/>
        </w:rPr>
        <w:t xml:space="preserve"> teid, tänavaid ja</w:t>
      </w:r>
      <w:r w:rsidR="00510BB7" w:rsidRPr="00837D9E">
        <w:rPr>
          <w:rFonts w:ascii="Georgia" w:hAnsi="Georgia"/>
          <w:lang w:val="et-EE"/>
        </w:rPr>
        <w:t xml:space="preserve"> taristut</w:t>
      </w:r>
      <w:r w:rsidR="00FA5E2D" w:rsidRPr="00837D9E">
        <w:rPr>
          <w:rFonts w:ascii="Georgia" w:hAnsi="Georgia"/>
          <w:lang w:val="et-EE"/>
        </w:rPr>
        <w:t xml:space="preserve">, saastatakse </w:t>
      </w:r>
      <w:r w:rsidR="00142805" w:rsidRPr="00837D9E">
        <w:rPr>
          <w:rFonts w:ascii="Georgia" w:hAnsi="Georgia"/>
          <w:lang w:val="et-EE"/>
        </w:rPr>
        <w:t xml:space="preserve">küla ja </w:t>
      </w:r>
      <w:r w:rsidR="00FA5E2D" w:rsidRPr="00837D9E">
        <w:rPr>
          <w:rFonts w:ascii="Georgia" w:hAnsi="Georgia"/>
          <w:lang w:val="et-EE"/>
        </w:rPr>
        <w:t xml:space="preserve">seda ümbritsevat </w:t>
      </w:r>
      <w:r w:rsidR="00142805" w:rsidRPr="00837D9E">
        <w:rPr>
          <w:rFonts w:ascii="Georgia" w:hAnsi="Georgia"/>
          <w:lang w:val="et-EE"/>
        </w:rPr>
        <w:t>keskkonda</w:t>
      </w:r>
      <w:r w:rsidR="00510BB7" w:rsidRPr="00837D9E">
        <w:rPr>
          <w:rFonts w:ascii="Georgia" w:hAnsi="Georgia"/>
          <w:lang w:val="et-EE"/>
        </w:rPr>
        <w:t>,</w:t>
      </w:r>
      <w:r w:rsidR="00142805" w:rsidRPr="00837D9E">
        <w:rPr>
          <w:rFonts w:ascii="Georgia" w:hAnsi="Georgia"/>
          <w:lang w:val="et-EE"/>
        </w:rPr>
        <w:t xml:space="preserve"> </w:t>
      </w:r>
      <w:r w:rsidR="00FA5E2D" w:rsidRPr="00837D9E">
        <w:rPr>
          <w:rFonts w:ascii="Georgia" w:hAnsi="Georgia"/>
          <w:lang w:val="et-EE"/>
        </w:rPr>
        <w:t>hävitatakse meie</w:t>
      </w:r>
      <w:r w:rsidR="00D7685A" w:rsidRPr="00837D9E">
        <w:rPr>
          <w:rFonts w:ascii="Georgia" w:hAnsi="Georgia"/>
          <w:lang w:val="et-EE"/>
        </w:rPr>
        <w:t xml:space="preserve"> miljööväärtust. Seda kõike vaid selle nimel, et </w:t>
      </w:r>
      <w:r w:rsidR="005F5A56" w:rsidRPr="00837D9E">
        <w:rPr>
          <w:rFonts w:ascii="Georgia" w:hAnsi="Georgia"/>
          <w:lang w:val="et-EE"/>
        </w:rPr>
        <w:t xml:space="preserve">turist </w:t>
      </w:r>
      <w:r w:rsidR="00D7685A" w:rsidRPr="00837D9E">
        <w:rPr>
          <w:rFonts w:ascii="Georgia" w:hAnsi="Georgia"/>
          <w:lang w:val="et-EE"/>
        </w:rPr>
        <w:t>ei peaks ast</w:t>
      </w:r>
      <w:r w:rsidR="00040DDD" w:rsidRPr="00837D9E">
        <w:rPr>
          <w:rFonts w:ascii="Georgia" w:hAnsi="Georgia"/>
          <w:lang w:val="et-EE"/>
        </w:rPr>
        <w:t xml:space="preserve">uma </w:t>
      </w:r>
      <w:r w:rsidR="00510BB7" w:rsidRPr="00837D9E">
        <w:rPr>
          <w:rFonts w:ascii="Georgia" w:hAnsi="Georgia"/>
          <w:lang w:val="et-EE"/>
        </w:rPr>
        <w:t>sammukest</w:t>
      </w:r>
      <w:r w:rsidR="00680304" w:rsidRPr="00837D9E">
        <w:rPr>
          <w:rFonts w:ascii="Georgia" w:hAnsi="Georgia"/>
          <w:lang w:val="et-EE"/>
        </w:rPr>
        <w:t>k</w:t>
      </w:r>
      <w:r w:rsidR="00A63715" w:rsidRPr="00837D9E">
        <w:rPr>
          <w:rFonts w:ascii="Georgia" w:hAnsi="Georgia"/>
          <w:lang w:val="et-EE"/>
        </w:rPr>
        <w:t>i</w:t>
      </w:r>
      <w:r w:rsidR="00510BB7" w:rsidRPr="00837D9E">
        <w:rPr>
          <w:rFonts w:ascii="Georgia" w:hAnsi="Georgia"/>
          <w:lang w:val="et-EE"/>
        </w:rPr>
        <w:t xml:space="preserve"> jalgsi.</w:t>
      </w:r>
    </w:p>
    <w:p w:rsidR="00254FAC" w:rsidRDefault="00254FAC" w:rsidP="00DE04F9">
      <w:pPr>
        <w:pStyle w:val="Vahedeta"/>
        <w:jc w:val="both"/>
        <w:rPr>
          <w:rFonts w:ascii="Georgia" w:hAnsi="Georgia"/>
          <w:lang w:val="et-EE"/>
        </w:rPr>
      </w:pPr>
    </w:p>
    <w:p w:rsidR="00EB3AAC" w:rsidRPr="00837D9E" w:rsidRDefault="00254FAC" w:rsidP="00DE04F9">
      <w:pPr>
        <w:pStyle w:val="Vahedeta"/>
        <w:jc w:val="both"/>
        <w:rPr>
          <w:rFonts w:ascii="Georgia" w:hAnsi="Georgia"/>
          <w:lang w:val="et-EE"/>
        </w:rPr>
      </w:pPr>
      <w:r>
        <w:rPr>
          <w:rFonts w:ascii="Georgia" w:hAnsi="Georgia"/>
          <w:lang w:val="et-EE"/>
        </w:rPr>
        <w:t xml:space="preserve">Kindlasti on turismivood vajalikud meie Meremuuseumile, kuid </w:t>
      </w:r>
      <w:r w:rsidR="00D7685A" w:rsidRPr="00837D9E">
        <w:rPr>
          <w:rFonts w:ascii="Georgia" w:hAnsi="Georgia"/>
          <w:lang w:val="et-EE"/>
        </w:rPr>
        <w:t xml:space="preserve">Käsmu külale </w:t>
      </w:r>
      <w:r w:rsidR="00510BB7" w:rsidRPr="00837D9E">
        <w:rPr>
          <w:rFonts w:ascii="Georgia" w:hAnsi="Georgia"/>
          <w:lang w:val="et-EE"/>
        </w:rPr>
        <w:t>tervikuna</w:t>
      </w:r>
      <w:r>
        <w:rPr>
          <w:rFonts w:ascii="Georgia" w:hAnsi="Georgia"/>
          <w:lang w:val="et-EE"/>
        </w:rPr>
        <w:t xml:space="preserve"> </w:t>
      </w:r>
      <w:r w:rsidR="00D7685A" w:rsidRPr="00837D9E">
        <w:rPr>
          <w:rFonts w:ascii="Georgia" w:hAnsi="Georgia"/>
          <w:lang w:val="et-EE"/>
        </w:rPr>
        <w:t xml:space="preserve">sellistest külastustest </w:t>
      </w:r>
      <w:r w:rsidR="00040DDD" w:rsidRPr="00837D9E">
        <w:rPr>
          <w:rFonts w:ascii="Georgia" w:hAnsi="Georgia"/>
          <w:lang w:val="et-EE"/>
        </w:rPr>
        <w:t>mõõdetavat lisandväärtust ei teki</w:t>
      </w:r>
      <w:r w:rsidR="005F5A56" w:rsidRPr="00837D9E">
        <w:rPr>
          <w:rFonts w:ascii="Georgia" w:hAnsi="Georgia"/>
          <w:lang w:val="et-EE"/>
        </w:rPr>
        <w:t xml:space="preserve"> (ka käsitöökuurist sõidavad ekskursioonibussid lihtsalt mööda)</w:t>
      </w:r>
      <w:r w:rsidR="00040DDD" w:rsidRPr="00837D9E">
        <w:rPr>
          <w:rFonts w:ascii="Georgia" w:hAnsi="Georgia"/>
          <w:lang w:val="et-EE"/>
        </w:rPr>
        <w:t>;</w:t>
      </w:r>
      <w:r w:rsidR="00D7685A" w:rsidRPr="00837D9E">
        <w:rPr>
          <w:rFonts w:ascii="Georgia" w:hAnsi="Georgia"/>
          <w:lang w:val="et-EE"/>
        </w:rPr>
        <w:t xml:space="preserve"> küll aga </w:t>
      </w:r>
      <w:r w:rsidR="00510BB7" w:rsidRPr="00837D9E">
        <w:rPr>
          <w:rFonts w:ascii="Georgia" w:hAnsi="Georgia"/>
          <w:lang w:val="et-EE"/>
        </w:rPr>
        <w:t xml:space="preserve">on nii külaselts kui külavanem </w:t>
      </w:r>
      <w:r w:rsidR="00D7685A" w:rsidRPr="00837D9E">
        <w:rPr>
          <w:rFonts w:ascii="Georgia" w:hAnsi="Georgia"/>
          <w:lang w:val="et-EE"/>
        </w:rPr>
        <w:t xml:space="preserve">sunnitud kuulama turistide etteheiteid avalike käimlate puudumise, </w:t>
      </w:r>
      <w:r w:rsidR="00723531" w:rsidRPr="00837D9E">
        <w:rPr>
          <w:rFonts w:ascii="Georgia" w:hAnsi="Georgia"/>
          <w:lang w:val="et-EE"/>
        </w:rPr>
        <w:t xml:space="preserve">valgustamata ja </w:t>
      </w:r>
      <w:r w:rsidR="00D7685A" w:rsidRPr="00837D9E">
        <w:rPr>
          <w:rFonts w:ascii="Georgia" w:hAnsi="Georgia"/>
          <w:lang w:val="et-EE"/>
        </w:rPr>
        <w:t>porimül</w:t>
      </w:r>
      <w:r w:rsidR="005F5A56" w:rsidRPr="00837D9E">
        <w:rPr>
          <w:rFonts w:ascii="Georgia" w:hAnsi="Georgia"/>
          <w:lang w:val="et-EE"/>
        </w:rPr>
        <w:t>kaste teede,</w:t>
      </w:r>
      <w:r w:rsidR="00D7685A" w:rsidRPr="00837D9E">
        <w:rPr>
          <w:rFonts w:ascii="Georgia" w:hAnsi="Georgia"/>
          <w:lang w:val="et-EE"/>
        </w:rPr>
        <w:t xml:space="preserve"> toitlustusvõimaluste nappuse</w:t>
      </w:r>
      <w:r w:rsidR="00510BB7" w:rsidRPr="00837D9E">
        <w:rPr>
          <w:rFonts w:ascii="Georgia" w:hAnsi="Georgia"/>
          <w:lang w:val="et-EE"/>
        </w:rPr>
        <w:t>, puuduliku turvalisuse osas.</w:t>
      </w:r>
    </w:p>
    <w:p w:rsidR="00D7685A" w:rsidRPr="00837D9E" w:rsidRDefault="00D7685A" w:rsidP="00DE04F9">
      <w:pPr>
        <w:pStyle w:val="Vahedeta"/>
        <w:jc w:val="both"/>
        <w:rPr>
          <w:rFonts w:ascii="Georgia" w:hAnsi="Georgia"/>
          <w:lang w:val="et-EE"/>
        </w:rPr>
      </w:pPr>
    </w:p>
    <w:p w:rsidR="00040DDD" w:rsidRPr="00837D9E" w:rsidRDefault="00510BB7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Käsmu küla asub Lahemaa rahvuspargis, mille </w:t>
      </w:r>
      <w:r w:rsidR="00D7685A" w:rsidRPr="00837D9E">
        <w:rPr>
          <w:rFonts w:ascii="Georgia" w:hAnsi="Georgia" w:cs="Arial"/>
          <w:color w:val="202020"/>
          <w:shd w:val="clear" w:color="auto" w:fill="FFFFFF"/>
          <w:lang w:val="et-EE"/>
        </w:rPr>
        <w:t>kaitse-eesmärk on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muu hulgas</w:t>
      </w:r>
      <w:r w:rsidR="00D7685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kultuuripärandi säilitamine, </w:t>
      </w:r>
      <w:r w:rsidR="00D7685A" w:rsidRPr="00837D9E">
        <w:rPr>
          <w:rFonts w:ascii="Georgia" w:hAnsi="Georgia" w:cs="Arial"/>
          <w:color w:val="202020"/>
          <w:shd w:val="clear" w:color="auto" w:fill="FFFFFF"/>
          <w:lang w:val="et-EE"/>
        </w:rPr>
        <w:t>tasakaalustatud keskkonnakasutus ning piirkonnale iseloomuliku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asustusstruktuuri 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ja</w:t>
      </w:r>
      <w:r w:rsidR="00D7685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rahvakultuuri kaitsmine, tagades </w:t>
      </w:r>
      <w:r w:rsidR="005F5A56" w:rsidRPr="00837D9E">
        <w:rPr>
          <w:rFonts w:ascii="Georgia" w:hAnsi="Georgia" w:cs="Arial"/>
          <w:color w:val="202020"/>
          <w:shd w:val="clear" w:color="auto" w:fill="FFFFFF"/>
          <w:lang w:val="et-EE"/>
        </w:rPr>
        <w:t>selle</w:t>
      </w:r>
      <w:r w:rsidR="00D7685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säilimise, taastamise ja tutvustamise.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Käsmu küla soovib anda omapoolse panuse nimetatud eesmär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gi täitmisse. Selleks tuleks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neutraliseerida 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>liigliiklusest tulenevad negatiivsed mõjutused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ja leida 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õiglane tasakaal külastajate huvide ja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küla üldise jätkusuutlikkuse vahel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.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Asjaomase t</w:t>
      </w:r>
      <w:r w:rsidR="005F5A56" w:rsidRPr="00837D9E">
        <w:rPr>
          <w:rFonts w:ascii="Georgia" w:hAnsi="Georgia" w:cs="Arial"/>
          <w:color w:val="202020"/>
          <w:shd w:val="clear" w:color="auto" w:fill="FFFFFF"/>
          <w:lang w:val="et-EE"/>
        </w:rPr>
        <w:t>asakaalu leidmiseks on kaks võimalikku lahendust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>.</w:t>
      </w:r>
    </w:p>
    <w:p w:rsidR="00040DDD" w:rsidRPr="00837D9E" w:rsidRDefault="00040DDD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040DDD" w:rsidRPr="00837D9E" w:rsidRDefault="002E7534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Esimese lahendusena</w:t>
      </w:r>
      <w:r w:rsidR="00510B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võime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kaaluda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liikluse blokeerimist või olulist piiramist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>. Näiteks on külaelanikud teinud ettepaneku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bussiliikluse keelamiseks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alates teatud punktist (nt 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pärast Merekooli tänavat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>)</w:t>
      </w:r>
      <w:r w:rsidR="00040DDD" w:rsidRPr="00837D9E">
        <w:rPr>
          <w:rFonts w:ascii="Georgia" w:hAnsi="Georgia" w:cs="Arial"/>
          <w:color w:val="202020"/>
          <w:shd w:val="clear" w:color="auto" w:fill="FFFFFF"/>
          <w:lang w:val="et-EE"/>
        </w:rPr>
        <w:t>. See võimald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t>aks määratleda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t>Neeme tee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asjaomasest punktist alates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lastRenderedPageBreak/>
        <w:t>õuealana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>, kus oleks lubatud liigelda vaid väikesõidukitel ning juhid ei tohiks jal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akäijaid ohustad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a ega takistada;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samas oleks bussidel endiselt võimalik külastada Meremuuseumi.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Paljudele k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ülaelanikele oleks see südamelähedane lahendus ning võimaldaks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t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äita ka nende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unistuse paigaldada Neeme tee äärde </w:t>
      </w:r>
      <w:r w:rsidR="00B279B7" w:rsidRPr="00837D9E">
        <w:rPr>
          <w:rFonts w:ascii="Georgia" w:hAnsi="Georgia" w:cs="Arial"/>
          <w:color w:val="202020"/>
          <w:shd w:val="clear" w:color="auto" w:fill="FFFFFF"/>
          <w:lang w:val="et-EE"/>
        </w:rPr>
        <w:t>iste</w:t>
      </w:r>
      <w:r w:rsidR="00663FAD" w:rsidRPr="00837D9E">
        <w:rPr>
          <w:rFonts w:ascii="Georgia" w:hAnsi="Georgia" w:cs="Arial"/>
          <w:color w:val="202020"/>
          <w:shd w:val="clear" w:color="auto" w:fill="FFFFFF"/>
          <w:lang w:val="et-EE"/>
        </w:rPr>
        <w:t>pingid jalakäijatele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.</w:t>
      </w:r>
    </w:p>
    <w:p w:rsidR="008670C8" w:rsidRPr="00837D9E" w:rsidRDefault="008670C8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8670C8" w:rsidRPr="00837D9E" w:rsidRDefault="008670C8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Asjaomane lahendus eeldaks aga (bussi)liikluse ümbersuunamist. Meremuuseumi esine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territoorium 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on paratamatult piiratud, bussiliiklus hooaja sees aga tihe.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Üheks võimaluseks</w:t>
      </w: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on Käsmu bussijaama maa-ala laiendamine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eramaa 92201:014:0281 tükeldamise (või servituudi seadmise) arvelt. </w:t>
      </w:r>
      <w:r w:rsidR="009158D2">
        <w:rPr>
          <w:rFonts w:ascii="Georgia" w:hAnsi="Georgia" w:cs="Arial"/>
          <w:color w:val="202020"/>
          <w:shd w:val="clear" w:color="auto" w:fill="FFFFFF"/>
          <w:lang w:val="et-EE"/>
        </w:rPr>
        <w:t>Olen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teemat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>m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>aaomanik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uga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hiljaaegu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ka 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arutan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ud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– </w:t>
      </w:r>
      <w:r w:rsidR="00FA5E2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selline lahendus on võimalik, kuid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vajaks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>a)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bussijaama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vahetus läheduses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asuvate taluomanike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>heakskiitu ning b)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rahalisi ressursse, mis ületavad selgelt nii küla kui valla võimalused. Teine võimalus on suunata liiklus küla alguses asuvasse „parklasse“ (transpordimaa AT0701290005)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, st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B26F97" w:rsidRPr="00837D9E">
        <w:rPr>
          <w:rFonts w:ascii="Georgia" w:hAnsi="Georgia" w:cs="Arial"/>
          <w:color w:val="202020"/>
          <w:shd w:val="clear" w:color="auto" w:fill="FFFFFF"/>
          <w:lang w:val="et-EE"/>
        </w:rPr>
        <w:t>Saadumetsa maaüksusele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>, mis on Vihula vall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a üldplaneeringu järgi mõeldud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parklaks. Asjaomase maatüki osas on Vihula Vallavalitsus esitanud riigile taotluse maa munitsi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paalomandisse andmiseks ning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saanud </w:t>
      </w:r>
      <w:r w:rsidR="00B26F9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käesoleva aasta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maikuus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>eitava vastuse, kuna maatükil asub loodusdirektiivi elupaigatüüp 6510 (aas-rebasesaba ja ürt-punanupuga parasnii</w:t>
      </w:r>
      <w:r w:rsidR="009158D2">
        <w:rPr>
          <w:rFonts w:ascii="Georgia" w:hAnsi="Georgia" w:cs="Arial"/>
          <w:color w:val="202020"/>
          <w:shd w:val="clear" w:color="auto" w:fill="FFFFFF"/>
          <w:lang w:val="et-EE"/>
        </w:rPr>
        <w:t>ske rohumaa). Olen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9C580E" w:rsidRPr="00837D9E">
        <w:rPr>
          <w:rFonts w:ascii="Georgia" w:hAnsi="Georgia" w:cs="Arial"/>
          <w:color w:val="202020"/>
          <w:shd w:val="clear" w:color="auto" w:fill="FFFFFF"/>
          <w:lang w:val="et-EE"/>
        </w:rPr>
        <w:t>27.09.201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6</w:t>
      </w:r>
      <w:r w:rsidR="009C580E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esitanud 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Vihula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vallale taotluse 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õiguslike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võimaluste kaalumiseks asjaomase Keskkonnaministeeriumi käskkirja vaidlustamiseks või riigilt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hüvitise</w:t>
      </w:r>
      <w:r w:rsidR="00254FAC">
        <w:rPr>
          <w:rFonts w:ascii="Georgia" w:hAnsi="Georgia" w:cs="Arial"/>
          <w:color w:val="202020"/>
          <w:shd w:val="clear" w:color="auto" w:fill="FFFFFF"/>
          <w:lang w:val="et-EE"/>
        </w:rPr>
        <w:t xml:space="preserve"> taotlemiseks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. </w:t>
      </w:r>
      <w:r w:rsidR="009158D2">
        <w:rPr>
          <w:rFonts w:ascii="Georgia" w:hAnsi="Georgia" w:cs="Arial"/>
          <w:color w:val="202020"/>
          <w:shd w:val="clear" w:color="auto" w:fill="FFFFFF"/>
          <w:lang w:val="et-EE"/>
        </w:rPr>
        <w:t>Leian nimelt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, et 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kui </w:t>
      </w:r>
      <w:r w:rsidR="00FC66F7" w:rsidRPr="00837D9E">
        <w:rPr>
          <w:rFonts w:ascii="Georgia" w:hAnsi="Georgia"/>
          <w:lang w:val="et-EE"/>
        </w:rPr>
        <w:t>riigi seisukohast on</w:t>
      </w:r>
      <w:r w:rsidR="002E7534" w:rsidRPr="00837D9E">
        <w:rPr>
          <w:rFonts w:ascii="Georgia" w:hAnsi="Georgia"/>
          <w:lang w:val="et-EE"/>
        </w:rPr>
        <w:t xml:space="preserve"> piiratud mõõtmetega koosluse eksistents ol</w:t>
      </w:r>
      <w:r w:rsidR="004F7DB0" w:rsidRPr="00837D9E">
        <w:rPr>
          <w:rFonts w:ascii="Georgia" w:hAnsi="Georgia"/>
          <w:lang w:val="et-EE"/>
        </w:rPr>
        <w:t>ulisem</w:t>
      </w:r>
      <w:r w:rsidR="002E7534" w:rsidRPr="00837D9E">
        <w:rPr>
          <w:rFonts w:ascii="Georgia" w:hAnsi="Georgia"/>
          <w:lang w:val="et-EE"/>
        </w:rPr>
        <w:t xml:space="preserve"> Käsmu küla üldisest jätkusuutlikkusest ja miljööväärtusest</w:t>
      </w:r>
      <w:r w:rsidR="004F7DB0" w:rsidRPr="00837D9E">
        <w:rPr>
          <w:rFonts w:ascii="Georgia" w:hAnsi="Georgia"/>
          <w:lang w:val="et-EE"/>
        </w:rPr>
        <w:t xml:space="preserve"> tervikuna, peaks riik võtma vastutuse ning kohustuma tagama</w:t>
      </w:r>
      <w:r w:rsidR="002E7534" w:rsidRPr="00837D9E">
        <w:rPr>
          <w:rFonts w:ascii="Georgia" w:hAnsi="Georgia"/>
          <w:lang w:val="et-EE"/>
        </w:rPr>
        <w:t xml:space="preserve"> külale alternatiivsed võimalused </w:t>
      </w:r>
      <w:r w:rsidR="004F7DB0" w:rsidRPr="00837D9E">
        <w:rPr>
          <w:rFonts w:ascii="Georgia" w:hAnsi="Georgia"/>
          <w:lang w:val="et-EE"/>
        </w:rPr>
        <w:t>ülejäänud küla</w:t>
      </w:r>
      <w:r w:rsidR="002E7534" w:rsidRPr="00837D9E">
        <w:rPr>
          <w:rFonts w:ascii="Georgia" w:hAnsi="Georgia"/>
          <w:lang w:val="et-EE"/>
        </w:rPr>
        <w:t xml:space="preserve"> </w:t>
      </w:r>
      <w:r w:rsidR="004F7DB0" w:rsidRPr="00837D9E">
        <w:rPr>
          <w:rFonts w:ascii="Georgia" w:hAnsi="Georgia"/>
          <w:lang w:val="et-EE"/>
        </w:rPr>
        <w:t>kaitsmiseks turismist tulenevate</w:t>
      </w:r>
      <w:r w:rsidR="002E7534" w:rsidRPr="00837D9E">
        <w:rPr>
          <w:rFonts w:ascii="Georgia" w:hAnsi="Georgia"/>
          <w:lang w:val="et-EE"/>
        </w:rPr>
        <w:t xml:space="preserve"> negatiivsete mõjutuste eest.</w:t>
      </w:r>
      <w:r w:rsidR="00FC66F7" w:rsidRPr="00837D9E">
        <w:rPr>
          <w:rFonts w:ascii="Georgia" w:hAnsi="Georgia"/>
          <w:lang w:val="et-EE"/>
        </w:rPr>
        <w:t xml:space="preserve"> Käsmu küla on eriline. Selle erilisuse säilitamiseks vajab küla ka eri</w:t>
      </w:r>
      <w:r w:rsidR="004F7DB0" w:rsidRPr="00837D9E">
        <w:rPr>
          <w:rFonts w:ascii="Georgia" w:hAnsi="Georgia"/>
          <w:lang w:val="et-EE"/>
        </w:rPr>
        <w:t xml:space="preserve">lisi </w:t>
      </w:r>
      <w:r w:rsidR="00FC66F7" w:rsidRPr="00837D9E">
        <w:rPr>
          <w:rFonts w:ascii="Georgia" w:hAnsi="Georgia"/>
          <w:lang w:val="et-EE"/>
        </w:rPr>
        <w:t>lahendusi.</w:t>
      </w:r>
    </w:p>
    <w:p w:rsidR="00B279B7" w:rsidRPr="00837D9E" w:rsidRDefault="00B279B7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B279B7" w:rsidRPr="00837D9E" w:rsidRDefault="00B279B7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  <w:r w:rsidRPr="00837D9E">
        <w:rPr>
          <w:rFonts w:ascii="Georgia" w:hAnsi="Georgia" w:cs="Arial"/>
          <w:color w:val="202020"/>
          <w:shd w:val="clear" w:color="auto" w:fill="FFFFFF"/>
          <w:lang w:val="et-EE"/>
        </w:rPr>
        <w:t>T</w:t>
      </w:r>
      <w:r w:rsidR="002E7534" w:rsidRPr="00837D9E">
        <w:rPr>
          <w:rFonts w:ascii="Georgia" w:hAnsi="Georgia" w:cs="Arial"/>
          <w:color w:val="202020"/>
          <w:shd w:val="clear" w:color="auto" w:fill="FFFFFF"/>
          <w:lang w:val="et-EE"/>
        </w:rPr>
        <w:t>eiseks</w:t>
      </w:r>
      <w:r w:rsidR="00FA5E2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B26F9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võimalikuks </w:t>
      </w:r>
      <w:r w:rsidR="00FA5E2D" w:rsidRPr="00837D9E">
        <w:rPr>
          <w:rFonts w:ascii="Georgia" w:hAnsi="Georgia" w:cs="Arial"/>
          <w:color w:val="202020"/>
          <w:shd w:val="clear" w:color="auto" w:fill="FFFFFF"/>
          <w:lang w:val="et-EE"/>
        </w:rPr>
        <w:t>lahenduseks on k</w:t>
      </w:r>
      <w:r w:rsidR="0050250D" w:rsidRPr="00837D9E">
        <w:rPr>
          <w:rFonts w:ascii="Georgia" w:hAnsi="Georgia" w:cs="Arial"/>
          <w:color w:val="202020"/>
          <w:shd w:val="clear" w:color="auto" w:fill="FFFFFF"/>
          <w:lang w:val="et-EE"/>
        </w:rPr>
        <w:t>ehtiva liiklus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olukorraga leppimine, kuid liikluse</w:t>
      </w:r>
      <w:r w:rsidR="0050250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arv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elt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külale 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tulu teenimine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ning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kogutava tulu kasutamine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üldise 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miljööväärtuse säilitamiseks, küla edendamiseks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tervikuna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, külasiseste parkimisvõimaluste avardamiseks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ja parandamiseks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(nt bussijaama laien</w:t>
      </w:r>
      <w:r w:rsidR="003C294D" w:rsidRPr="00837D9E">
        <w:rPr>
          <w:rFonts w:ascii="Georgia" w:hAnsi="Georgia" w:cs="Arial"/>
          <w:color w:val="202020"/>
          <w:shd w:val="clear" w:color="auto" w:fill="FFFFFF"/>
          <w:lang w:val="et-EE"/>
        </w:rPr>
        <w:t>damiseks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>)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ning</w:t>
      </w:r>
      <w:r w:rsidR="0050250D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külast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ajatele lisavõimaluste pakkumiseks (nt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üldine turvalisus valvekaamerate näol, </w:t>
      </w:r>
      <w:r w:rsidR="00FA5E2D" w:rsidRPr="00837D9E">
        <w:rPr>
          <w:rFonts w:ascii="Georgia" w:hAnsi="Georgia" w:cs="Arial"/>
          <w:color w:val="202020"/>
          <w:shd w:val="clear" w:color="auto" w:fill="FFFFFF"/>
          <w:lang w:val="et-EE"/>
        </w:rPr>
        <w:t>avalikud tu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aletid, toitlus</w:t>
      </w:r>
      <w:r w:rsidR="00FA5E2D" w:rsidRPr="00837D9E">
        <w:rPr>
          <w:rFonts w:ascii="Georgia" w:hAnsi="Georgia" w:cs="Arial"/>
          <w:color w:val="202020"/>
          <w:shd w:val="clear" w:color="auto" w:fill="FFFFFF"/>
          <w:lang w:val="et-EE"/>
        </w:rPr>
        <w:t>tusvõimaluste täiendamine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, pood, ujumisranna korrashoid, 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laste mänguväljakud, miks mitte hooajasisene lasteaed, 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meelelahutus</w:t>
      </w:r>
      <w:r w:rsidR="004F7DB0" w:rsidRPr="00837D9E">
        <w:rPr>
          <w:rFonts w:ascii="Georgia" w:hAnsi="Georgia" w:cs="Arial"/>
          <w:color w:val="202020"/>
          <w:shd w:val="clear" w:color="auto" w:fill="FFFFFF"/>
          <w:lang w:val="et-EE"/>
        </w:rPr>
        <w:t>võimalused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jne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jne</w:t>
      </w:r>
      <w:r w:rsidR="0046574A" w:rsidRPr="00837D9E">
        <w:rPr>
          <w:rFonts w:ascii="Georgia" w:hAnsi="Georgia" w:cs="Arial"/>
          <w:color w:val="202020"/>
          <w:shd w:val="clear" w:color="auto" w:fill="FFFFFF"/>
          <w:lang w:val="et-EE"/>
        </w:rPr>
        <w:t>)</w:t>
      </w:r>
      <w:r w:rsidR="008670C8" w:rsidRPr="00837D9E">
        <w:rPr>
          <w:rFonts w:ascii="Georgia" w:hAnsi="Georgia" w:cs="Arial"/>
          <w:color w:val="202020"/>
          <w:shd w:val="clear" w:color="auto" w:fill="FFFFFF"/>
          <w:lang w:val="et-EE"/>
        </w:rPr>
        <w:t>.</w:t>
      </w:r>
      <w:r w:rsidR="00FC66F7" w:rsidRPr="00837D9E">
        <w:rPr>
          <w:rFonts w:ascii="Georgia" w:hAnsi="Georgia" w:cs="Arial"/>
          <w:color w:val="202020"/>
          <w:shd w:val="clear" w:color="auto" w:fill="FFFFFF"/>
          <w:lang w:val="et-EE"/>
        </w:rPr>
        <w:t xml:space="preserve"> Seda kõike on võimalik teostada, kui külal on jätkusuutlik sissetulekuallikas.</w:t>
      </w:r>
    </w:p>
    <w:p w:rsidR="00040DDD" w:rsidRPr="00837D9E" w:rsidRDefault="00040DDD" w:rsidP="00DE04F9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DE04F9" w:rsidRPr="00837D9E" w:rsidRDefault="00FC66F7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Käsmus on </w:t>
      </w:r>
      <w:r w:rsidR="004F7DB0" w:rsidRPr="00837D9E">
        <w:rPr>
          <w:rFonts w:ascii="Georgia" w:hAnsi="Georgia" w:cs="Times New Roman"/>
          <w:shd w:val="clear" w:color="auto" w:fill="FFFFFF"/>
          <w:lang w:val="et-EE"/>
        </w:rPr>
        <w:t xml:space="preserve">praegu 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ilus aeg – meil on lennukalt mõtlejaid, ettevõtlikke tegijaid, võimalus kaasata annetajaid. Meil on </w:t>
      </w:r>
      <w:r w:rsidR="00FA5E2D" w:rsidRPr="00837D9E">
        <w:rPr>
          <w:rFonts w:ascii="Georgia" w:hAnsi="Georgia" w:cs="Times New Roman"/>
          <w:shd w:val="clear" w:color="auto" w:fill="FFFFFF"/>
          <w:lang w:val="et-EE"/>
        </w:rPr>
        <w:t xml:space="preserve">tugev, </w:t>
      </w:r>
      <w:r w:rsidRPr="00837D9E">
        <w:rPr>
          <w:rFonts w:ascii="Georgia" w:hAnsi="Georgia" w:cs="Times New Roman"/>
          <w:shd w:val="clear" w:color="auto" w:fill="FFFFFF"/>
          <w:lang w:val="et-EE"/>
        </w:rPr>
        <w:t>hästi toimiv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>, küla arengukava täitmise eest vastutav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külaselts, kes on valmis võtma </w:t>
      </w:r>
      <w:r w:rsidR="00E417FE" w:rsidRPr="00837D9E">
        <w:rPr>
          <w:rFonts w:ascii="Georgia" w:hAnsi="Georgia" w:cs="Times New Roman"/>
          <w:shd w:val="clear" w:color="auto" w:fill="FFFFFF"/>
          <w:lang w:val="et-EE"/>
        </w:rPr>
        <w:t>kohustuse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parkimise t</w:t>
      </w:r>
      <w:r w:rsidR="004F7DB0" w:rsidRPr="00837D9E">
        <w:rPr>
          <w:rFonts w:ascii="Georgia" w:hAnsi="Georgia" w:cs="Times New Roman"/>
          <w:shd w:val="clear" w:color="auto" w:fill="FFFFFF"/>
          <w:lang w:val="et-EE"/>
        </w:rPr>
        <w:t>ehnilise korralduse läbiviimise eest</w:t>
      </w:r>
      <w:r w:rsidR="00E417FE" w:rsidRPr="00837D9E">
        <w:rPr>
          <w:rFonts w:ascii="Georgia" w:hAnsi="Georgia" w:cs="Times New Roman"/>
          <w:shd w:val="clear" w:color="auto" w:fill="FFFFFF"/>
          <w:lang w:val="et-EE"/>
        </w:rPr>
        <w:t xml:space="preserve"> ning vastutuse parkimiselt teenitava tulu kasutamise eest küla üldiseks hüvanguks ning turistisõbralike lahenduste </w:t>
      </w:r>
      <w:r w:rsidR="00FA5E2D" w:rsidRPr="00837D9E">
        <w:rPr>
          <w:rFonts w:ascii="Georgia" w:hAnsi="Georgia" w:cs="Times New Roman"/>
          <w:shd w:val="clear" w:color="auto" w:fill="FFFFFF"/>
          <w:lang w:val="et-EE"/>
        </w:rPr>
        <w:t>edendamiseks</w:t>
      </w:r>
      <w:r w:rsidR="00DE04F9" w:rsidRPr="00837D9E">
        <w:rPr>
          <w:rFonts w:ascii="Georgia" w:hAnsi="Georgia" w:cs="Times New Roman"/>
          <w:shd w:val="clear" w:color="auto" w:fill="FFFFFF"/>
          <w:lang w:val="et-EE"/>
        </w:rPr>
        <w:t>.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Vajaksime nüüd </w:t>
      </w:r>
      <w:r w:rsidR="009158D2">
        <w:rPr>
          <w:rFonts w:ascii="Georgia" w:hAnsi="Georgia" w:cs="Times New Roman"/>
          <w:shd w:val="clear" w:color="auto" w:fill="FFFFFF"/>
          <w:lang w:val="et-EE"/>
        </w:rPr>
        <w:t>ka</w:t>
      </w:r>
      <w:r w:rsidR="004F7DB0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Pr="00837D9E">
        <w:rPr>
          <w:rFonts w:ascii="Georgia" w:hAnsi="Georgia" w:cs="Times New Roman"/>
          <w:shd w:val="clear" w:color="auto" w:fill="FFFFFF"/>
          <w:lang w:val="et-EE"/>
        </w:rPr>
        <w:t>valla</w:t>
      </w:r>
      <w:r w:rsidR="00E417FE" w:rsidRPr="00837D9E">
        <w:rPr>
          <w:rFonts w:ascii="Georgia" w:hAnsi="Georgia" w:cs="Times New Roman"/>
          <w:shd w:val="clear" w:color="auto" w:fill="FFFFFF"/>
          <w:lang w:val="et-EE"/>
        </w:rPr>
        <w:t xml:space="preserve"> kaasabi</w:t>
      </w:r>
      <w:r w:rsidR="00586ED7" w:rsidRPr="00837D9E">
        <w:rPr>
          <w:rFonts w:ascii="Georgia" w:hAnsi="Georgia" w:cs="Times New Roman"/>
          <w:shd w:val="clear" w:color="auto" w:fill="FFFFFF"/>
          <w:lang w:val="et-EE"/>
        </w:rPr>
        <w:t xml:space="preserve"> sobivate lahenduste väljatöötamisel.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 xml:space="preserve"> Käsmu küla võiks olla eestvedajaks ning pilootprojektiks kogu Vihula vallas ja Lahemaa rahvuspargis – tulevikus võiks 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 xml:space="preserve">ju 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>tasulise parkimise võimalusi kaaluda kõ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>ikides Lahemaa kaunites külades?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FA5E2D" w:rsidRPr="00837D9E">
        <w:rPr>
          <w:rFonts w:ascii="Georgia" w:hAnsi="Georgia" w:cs="Times New Roman"/>
          <w:shd w:val="clear" w:color="auto" w:fill="FFFFFF"/>
          <w:lang w:val="et-EE"/>
        </w:rPr>
        <w:t>See võib olla üks vähestest viisidest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>, mille abil tagada meie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 xml:space="preserve"> küladele jätkusuutlik </w:t>
      </w:r>
      <w:r w:rsidR="002B2E6C" w:rsidRPr="00837D9E">
        <w:rPr>
          <w:rFonts w:ascii="Georgia" w:hAnsi="Georgia" w:cs="Times New Roman"/>
          <w:shd w:val="clear" w:color="auto" w:fill="FFFFFF"/>
          <w:lang w:val="et-EE"/>
        </w:rPr>
        <w:t xml:space="preserve">tulevik, 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>sissetulek ning milj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>ööväärtuste kaitse hoogustuva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 xml:space="preserve"> turismidünaamika eest.</w:t>
      </w:r>
    </w:p>
    <w:p w:rsidR="00815AFE" w:rsidRPr="00837D9E" w:rsidRDefault="00815AFE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844EB0" w:rsidRPr="00837D9E" w:rsidRDefault="009158D2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>
        <w:rPr>
          <w:rFonts w:ascii="Georgia" w:hAnsi="Georgia" w:cs="Times New Roman"/>
          <w:shd w:val="clear" w:color="auto" w:fill="FFFFFF"/>
          <w:lang w:val="et-EE"/>
        </w:rPr>
        <w:t>Paluksin külaelanikel kaaluda ning omavahel läbi arutada võimalus</w:t>
      </w:r>
      <w:r w:rsidR="00DB0328">
        <w:rPr>
          <w:rFonts w:ascii="Georgia" w:hAnsi="Georgia" w:cs="Times New Roman"/>
          <w:shd w:val="clear" w:color="auto" w:fill="FFFFFF"/>
          <w:lang w:val="et-EE"/>
        </w:rPr>
        <w:t xml:space="preserve"> kehtestada</w:t>
      </w:r>
      <w:r>
        <w:rPr>
          <w:rFonts w:ascii="Georgia" w:hAnsi="Georgia" w:cs="Times New Roman"/>
          <w:shd w:val="clear" w:color="auto" w:fill="FFFFFF"/>
          <w:lang w:val="et-EE"/>
        </w:rPr>
        <w:t xml:space="preserve"> Käsmu külas</w:t>
      </w:r>
      <w:r w:rsidR="00181D5E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8F44BC" w:rsidRPr="00837D9E">
        <w:rPr>
          <w:rFonts w:ascii="Georgia" w:hAnsi="Georgia" w:cs="Times New Roman"/>
          <w:shd w:val="clear" w:color="auto" w:fill="FFFFFF"/>
          <w:lang w:val="et-EE"/>
        </w:rPr>
        <w:t>tasulise parkimise ala</w:t>
      </w:r>
      <w:r w:rsidR="00DB0328">
        <w:rPr>
          <w:rFonts w:ascii="Georgia" w:hAnsi="Georgia" w:cs="Times New Roman"/>
          <w:shd w:val="clear" w:color="auto" w:fill="FFFFFF"/>
          <w:lang w:val="et-EE"/>
        </w:rPr>
        <w:t>(d)</w:t>
      </w:r>
      <w:r w:rsidR="009C580E" w:rsidRPr="00837D9E">
        <w:rPr>
          <w:rFonts w:ascii="Georgia" w:hAnsi="Georgia" w:cs="Times New Roman"/>
          <w:shd w:val="clear" w:color="auto" w:fill="FFFFFF"/>
          <w:lang w:val="et-EE"/>
        </w:rPr>
        <w:t>.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>Käsmu küla eripäradega sobi</w:t>
      </w:r>
      <w:r w:rsidR="00B21AE5" w:rsidRPr="00837D9E">
        <w:rPr>
          <w:rFonts w:ascii="Georgia" w:hAnsi="Georgia" w:cs="Times New Roman"/>
          <w:shd w:val="clear" w:color="auto" w:fill="FFFFFF"/>
          <w:lang w:val="et-EE"/>
        </w:rPr>
        <w:t>tu</w:t>
      </w:r>
      <w:r>
        <w:rPr>
          <w:rFonts w:ascii="Georgia" w:hAnsi="Georgia" w:cs="Times New Roman"/>
          <w:shd w:val="clear" w:color="auto" w:fill="FFFFFF"/>
          <w:lang w:val="et-EE"/>
        </w:rPr>
        <w:t>vad tehnilised lahendused oleks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 xml:space="preserve"> võimalik </w:t>
      </w:r>
      <w:r w:rsidR="00DB0328">
        <w:rPr>
          <w:rFonts w:ascii="Georgia" w:hAnsi="Georgia" w:cs="Times New Roman"/>
          <w:shd w:val="clear" w:color="auto" w:fill="FFFFFF"/>
          <w:lang w:val="et-EE"/>
        </w:rPr>
        <w:t xml:space="preserve">välja töötada 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 xml:space="preserve">koos 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>valla ja vastava valdkonna ekspertidega</w:t>
      </w:r>
      <w:r w:rsidR="00844EB0" w:rsidRPr="00837D9E">
        <w:rPr>
          <w:rFonts w:ascii="Georgia" w:hAnsi="Georgia" w:cs="Times New Roman"/>
          <w:shd w:val="clear" w:color="auto" w:fill="FFFFFF"/>
          <w:lang w:val="et-EE"/>
        </w:rPr>
        <w:t>.</w:t>
      </w:r>
    </w:p>
    <w:p w:rsidR="00844EB0" w:rsidRPr="00837D9E" w:rsidRDefault="00844EB0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9748A4" w:rsidRPr="00837D9E" w:rsidRDefault="009158D2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>
        <w:rPr>
          <w:rFonts w:ascii="Georgia" w:hAnsi="Georgia" w:cs="Times New Roman"/>
          <w:shd w:val="clear" w:color="auto" w:fill="FFFFFF"/>
          <w:lang w:val="et-EE"/>
        </w:rPr>
        <w:t>Kindlasti oleks mõeldav t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 xml:space="preserve">raditsiooniline 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 xml:space="preserve">mündimasina või 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m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>obiiltelefoni abil parkimine</w:t>
      </w:r>
      <w:r>
        <w:rPr>
          <w:rFonts w:ascii="Georgia" w:hAnsi="Georgia" w:cs="Times New Roman"/>
          <w:shd w:val="clear" w:color="auto" w:fill="FFFFFF"/>
          <w:lang w:val="et-EE"/>
        </w:rPr>
        <w:t xml:space="preserve">. See vajaks aga 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 xml:space="preserve">parkimiskontrolöri, mis omakorda eeldab lisaväljaminekuid ja -regulatsioone. Seetõttu </w:t>
      </w:r>
      <w:r>
        <w:rPr>
          <w:rFonts w:ascii="Georgia" w:hAnsi="Georgia" w:cs="Times New Roman"/>
          <w:shd w:val="clear" w:color="auto" w:fill="FFFFFF"/>
          <w:lang w:val="et-EE"/>
        </w:rPr>
        <w:t xml:space="preserve">on külaelanikud teinud ka ettepaneku, </w:t>
      </w:r>
      <w:r w:rsidR="00DB0328">
        <w:rPr>
          <w:rFonts w:ascii="Georgia" w:hAnsi="Georgia" w:cs="Times New Roman"/>
          <w:shd w:val="clear" w:color="auto" w:fill="FFFFFF"/>
          <w:lang w:val="et-EE"/>
        </w:rPr>
        <w:t>kui seadused seda võimaldavad ning vald heaks kiidab, kaaluda lahendust, mille raames paigaldame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 xml:space="preserve"> küla algusesse (kohta, kust saab alguse Kä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smu-Võsu kergliiklustee) stiilse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>, Käsmu üldise miljööga sobituv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a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 xml:space="preserve"> tõkkepuu, mis võimaldaks mootorliikleja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t</w:t>
      </w:r>
      <w:r w:rsidR="009256D6" w:rsidRPr="00837D9E">
        <w:rPr>
          <w:rFonts w:ascii="Georgia" w:hAnsi="Georgia" w:cs="Times New Roman"/>
          <w:shd w:val="clear" w:color="auto" w:fill="FFFFFF"/>
          <w:lang w:val="et-EE"/>
        </w:rPr>
        <w:t>ele sissepääsu Käsmu külla valla poolt kehtestatava</w:t>
      </w:r>
      <w:r w:rsidR="00865A90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tasu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>määra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 xml:space="preserve"> alusel.</w:t>
      </w:r>
    </w:p>
    <w:p w:rsidR="009748A4" w:rsidRPr="00837D9E" w:rsidRDefault="009748A4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9748A4" w:rsidRPr="00837D9E" w:rsidRDefault="00DB0328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>
        <w:rPr>
          <w:rFonts w:ascii="Georgia" w:hAnsi="Georgia" w:cs="Times New Roman"/>
          <w:shd w:val="clear" w:color="auto" w:fill="FFFFFF"/>
          <w:lang w:val="et-EE"/>
        </w:rPr>
        <w:lastRenderedPageBreak/>
        <w:t>Kui see lahendus oleks külaelanike jaoks mõeldav, võiksime kaaluda, kuidas koos edasi minna. Kindlasti peaks sissepääs olema tasuta k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ülaelanikele, vallatöötajatele jm eelnevalt määratletud isikutele (kas numbrimärgituvastuskaamera, plastikkaardi, puldi vm mugava ja kiire lahenduse abil), kuid tavakülastaja peaks</w:t>
      </w:r>
      <w:r>
        <w:rPr>
          <w:rFonts w:ascii="Georgia" w:hAnsi="Georgia" w:cs="Times New Roman"/>
          <w:shd w:val="clear" w:color="auto" w:fill="FFFFFF"/>
          <w:lang w:val="et-EE"/>
        </w:rPr>
        <w:t xml:space="preserve"> sellisel juhul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CF417A" w:rsidRPr="00837D9E">
        <w:rPr>
          <w:rFonts w:ascii="Georgia" w:hAnsi="Georgia" w:cs="Times New Roman"/>
          <w:shd w:val="clear" w:color="auto" w:fill="FFFFFF"/>
          <w:lang w:val="et-EE"/>
        </w:rPr>
        <w:t>a) Käsmut külastama jalgsi või miinimum-invasiivsete</w:t>
      </w:r>
      <w:bookmarkStart w:id="0" w:name="_GoBack"/>
      <w:bookmarkEnd w:id="0"/>
      <w:r w:rsidR="00CF417A" w:rsidRPr="00837D9E">
        <w:rPr>
          <w:rFonts w:ascii="Georgia" w:hAnsi="Georgia" w:cs="Times New Roman"/>
          <w:shd w:val="clear" w:color="auto" w:fill="FFFFFF"/>
          <w:lang w:val="et-EE"/>
        </w:rPr>
        <w:t xml:space="preserve"> liiklusvahenditega (jalgrattad, tasakaaluliikurid jne) või b) 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mootorsõidukiga külla sisenemise</w:t>
      </w:r>
      <w:r w:rsidR="00CF417A" w:rsidRPr="00837D9E">
        <w:rPr>
          <w:rFonts w:ascii="Georgia" w:hAnsi="Georgia" w:cs="Times New Roman"/>
          <w:shd w:val="clear" w:color="auto" w:fill="FFFFFF"/>
          <w:lang w:val="et-EE"/>
        </w:rPr>
        <w:t xml:space="preserve"> soovi korral sisenemise eest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 xml:space="preserve"> </w:t>
      </w:r>
      <w:r w:rsidR="00CF417A" w:rsidRPr="00837D9E">
        <w:rPr>
          <w:rFonts w:ascii="Georgia" w:hAnsi="Georgia" w:cs="Times New Roman"/>
          <w:shd w:val="clear" w:color="auto" w:fill="FFFFFF"/>
          <w:lang w:val="et-EE"/>
        </w:rPr>
        <w:t xml:space="preserve">eraldi </w:t>
      </w:r>
      <w:r w:rsidR="009748A4" w:rsidRPr="00837D9E">
        <w:rPr>
          <w:rFonts w:ascii="Georgia" w:hAnsi="Georgia" w:cs="Times New Roman"/>
          <w:shd w:val="clear" w:color="auto" w:fill="FFFFFF"/>
          <w:lang w:val="et-EE"/>
        </w:rPr>
        <w:t>tasuma</w:t>
      </w:r>
      <w:r w:rsidR="00CF417A" w:rsidRPr="00837D9E">
        <w:rPr>
          <w:rFonts w:ascii="Georgia" w:hAnsi="Georgia" w:cs="Times New Roman"/>
          <w:shd w:val="clear" w:color="auto" w:fill="FFFFFF"/>
          <w:lang w:val="et-EE"/>
        </w:rPr>
        <w:t>.</w:t>
      </w:r>
    </w:p>
    <w:p w:rsidR="009748A4" w:rsidRPr="00837D9E" w:rsidRDefault="009748A4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9748A4" w:rsidRDefault="009748A4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Mistahes tehniline lahendus peaks olema võimalikult 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 xml:space="preserve">sujuv ja 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kiire, kergesti hallatav ning vältima järjekordade </w:t>
      </w:r>
      <w:r w:rsidR="00865A90" w:rsidRPr="00837D9E">
        <w:rPr>
          <w:rFonts w:ascii="Georgia" w:hAnsi="Georgia" w:cs="Times New Roman"/>
          <w:shd w:val="clear" w:color="auto" w:fill="FFFFFF"/>
          <w:lang w:val="et-EE"/>
        </w:rPr>
        <w:t>kuhjumist</w:t>
      </w:r>
      <w:r w:rsidR="002B2E6C" w:rsidRPr="00837D9E">
        <w:rPr>
          <w:rFonts w:ascii="Georgia" w:hAnsi="Georgia" w:cs="Times New Roman"/>
          <w:shd w:val="clear" w:color="auto" w:fill="FFFFFF"/>
          <w:lang w:val="et-EE"/>
        </w:rPr>
        <w:t xml:space="preserve"> külla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 xml:space="preserve"> sisenemisel või</w:t>
      </w:r>
      <w:r w:rsidRPr="00837D9E">
        <w:rPr>
          <w:rFonts w:ascii="Georgia" w:hAnsi="Georgia" w:cs="Times New Roman"/>
          <w:shd w:val="clear" w:color="auto" w:fill="FFFFFF"/>
          <w:lang w:val="et-EE"/>
        </w:rPr>
        <w:t xml:space="preserve"> sealt väljumisel</w:t>
      </w:r>
      <w:r w:rsidR="006E36DC" w:rsidRPr="00837D9E">
        <w:rPr>
          <w:rFonts w:ascii="Georgia" w:hAnsi="Georgia" w:cs="Times New Roman"/>
          <w:shd w:val="clear" w:color="auto" w:fill="FFFFFF"/>
          <w:lang w:val="et-EE"/>
        </w:rPr>
        <w:t>.</w:t>
      </w:r>
    </w:p>
    <w:p w:rsidR="00DB0328" w:rsidRDefault="00DB0328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DB0328" w:rsidRDefault="00DB0328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>
        <w:rPr>
          <w:rFonts w:ascii="Georgia" w:hAnsi="Georgia" w:cs="Times New Roman"/>
          <w:shd w:val="clear" w:color="auto" w:fill="FFFFFF"/>
          <w:lang w:val="et-EE"/>
        </w:rPr>
        <w:t>Lõpliku lahenduse saame kujundada ainult üheskoos, kõikide osapoolte huve arvesse võttes.</w:t>
      </w:r>
    </w:p>
    <w:p w:rsidR="00DB0328" w:rsidRDefault="00DB0328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</w:p>
    <w:p w:rsidR="00DB0328" w:rsidRPr="00837D9E" w:rsidRDefault="00DB0328" w:rsidP="00DE04F9">
      <w:pPr>
        <w:pStyle w:val="Vahedeta"/>
        <w:jc w:val="both"/>
        <w:rPr>
          <w:rFonts w:ascii="Georgia" w:hAnsi="Georgia" w:cs="Times New Roman"/>
          <w:shd w:val="clear" w:color="auto" w:fill="FFFFFF"/>
          <w:lang w:val="et-EE"/>
        </w:rPr>
      </w:pPr>
      <w:r>
        <w:rPr>
          <w:rFonts w:ascii="Georgia" w:hAnsi="Georgia" w:cs="Times New Roman"/>
          <w:shd w:val="clear" w:color="auto" w:fill="FFFFFF"/>
          <w:lang w:val="et-EE"/>
        </w:rPr>
        <w:t>Arutame ja otsustame koos!</w:t>
      </w:r>
    </w:p>
    <w:p w:rsidR="00161565" w:rsidRDefault="00161565" w:rsidP="00930A22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</w:p>
    <w:p w:rsidR="00DB0328" w:rsidRPr="00837D9E" w:rsidRDefault="00DB0328" w:rsidP="00930A22">
      <w:pPr>
        <w:pStyle w:val="Vahedeta"/>
        <w:jc w:val="both"/>
        <w:rPr>
          <w:rFonts w:ascii="Georgia" w:hAnsi="Georgia" w:cs="Arial"/>
          <w:color w:val="202020"/>
          <w:shd w:val="clear" w:color="auto" w:fill="FFFFFF"/>
          <w:lang w:val="et-EE"/>
        </w:rPr>
      </w:pPr>
      <w:r>
        <w:rPr>
          <w:rFonts w:ascii="Georgia" w:hAnsi="Georgia" w:cs="Arial"/>
          <w:color w:val="202020"/>
          <w:shd w:val="clear" w:color="auto" w:fill="FFFFFF"/>
          <w:lang w:val="et-EE"/>
        </w:rPr>
        <w:t>Kristjan</w:t>
      </w:r>
    </w:p>
    <w:p w:rsidR="005E52A0" w:rsidRPr="00837D9E" w:rsidRDefault="005E52A0" w:rsidP="009D3455">
      <w:pPr>
        <w:pStyle w:val="Vahedeta"/>
        <w:jc w:val="both"/>
        <w:rPr>
          <w:rFonts w:ascii="Georgia" w:hAnsi="Georgia" w:cs="Times New Roman"/>
          <w:lang w:val="et-EE"/>
        </w:rPr>
      </w:pPr>
    </w:p>
    <w:sectPr w:rsidR="005E52A0" w:rsidRPr="00837D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5" w:rsidRDefault="00167A35" w:rsidP="00A41CE9">
      <w:pPr>
        <w:spacing w:after="0" w:line="240" w:lineRule="auto"/>
      </w:pPr>
      <w:r>
        <w:separator/>
      </w:r>
    </w:p>
  </w:endnote>
  <w:endnote w:type="continuationSeparator" w:id="0">
    <w:p w:rsidR="00167A35" w:rsidRDefault="00167A35" w:rsidP="00A4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426406"/>
      <w:docPartObj>
        <w:docPartGallery w:val="Page Numbers (Bottom of Page)"/>
        <w:docPartUnique/>
      </w:docPartObj>
    </w:sdtPr>
    <w:sdtEndPr/>
    <w:sdtContent>
      <w:p w:rsidR="009D3455" w:rsidRDefault="009D3455">
        <w:pPr>
          <w:pStyle w:val="Jalus"/>
          <w:jc w:val="right"/>
        </w:pPr>
        <w:r w:rsidRPr="002F784D">
          <w:rPr>
            <w:rFonts w:ascii="Georgia" w:hAnsi="Georgia"/>
            <w:sz w:val="18"/>
            <w:szCs w:val="18"/>
          </w:rPr>
          <w:fldChar w:fldCharType="begin"/>
        </w:r>
        <w:r w:rsidRPr="002F784D">
          <w:rPr>
            <w:rFonts w:ascii="Georgia" w:hAnsi="Georgia"/>
            <w:sz w:val="18"/>
            <w:szCs w:val="18"/>
          </w:rPr>
          <w:instrText>PAGE   \* MERGEFORMAT</w:instrText>
        </w:r>
        <w:r w:rsidRPr="002F784D">
          <w:rPr>
            <w:rFonts w:ascii="Georgia" w:hAnsi="Georgia"/>
            <w:sz w:val="18"/>
            <w:szCs w:val="18"/>
          </w:rPr>
          <w:fldChar w:fldCharType="separate"/>
        </w:r>
        <w:r w:rsidR="00556A2A" w:rsidRPr="00556A2A">
          <w:rPr>
            <w:rFonts w:ascii="Georgia" w:hAnsi="Georgia"/>
            <w:noProof/>
            <w:sz w:val="18"/>
            <w:szCs w:val="18"/>
            <w:lang w:val="et-EE"/>
          </w:rPr>
          <w:t>3</w:t>
        </w:r>
        <w:r w:rsidRPr="002F784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9D3455" w:rsidRDefault="009D345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5" w:rsidRDefault="00167A35" w:rsidP="00A41CE9">
      <w:pPr>
        <w:spacing w:after="0" w:line="240" w:lineRule="auto"/>
      </w:pPr>
      <w:r>
        <w:separator/>
      </w:r>
    </w:p>
  </w:footnote>
  <w:footnote w:type="continuationSeparator" w:id="0">
    <w:p w:rsidR="00167A35" w:rsidRDefault="00167A35" w:rsidP="00A41CE9">
      <w:pPr>
        <w:spacing w:after="0" w:line="240" w:lineRule="auto"/>
      </w:pPr>
      <w:r>
        <w:continuationSeparator/>
      </w:r>
    </w:p>
  </w:footnote>
  <w:footnote w:id="1">
    <w:p w:rsidR="009D3455" w:rsidRPr="00F219A9" w:rsidRDefault="009D3455" w:rsidP="00F219A9">
      <w:pPr>
        <w:pStyle w:val="Allmrkusetekst"/>
        <w:jc w:val="both"/>
        <w:rPr>
          <w:rFonts w:ascii="Georgia" w:hAnsi="Georgia"/>
          <w:sz w:val="18"/>
          <w:szCs w:val="18"/>
          <w:lang w:val="en-US"/>
        </w:rPr>
      </w:pPr>
      <w:r w:rsidRPr="00F219A9">
        <w:rPr>
          <w:rStyle w:val="Allmrkuseviide"/>
          <w:rFonts w:ascii="Georgia" w:hAnsi="Georgia"/>
          <w:sz w:val="18"/>
          <w:szCs w:val="18"/>
        </w:rPr>
        <w:footnoteRef/>
      </w:r>
      <w:r w:rsidRPr="00F219A9">
        <w:rPr>
          <w:rFonts w:ascii="Georgia" w:hAnsi="Georgia"/>
          <w:sz w:val="18"/>
          <w:szCs w:val="18"/>
        </w:rPr>
        <w:t xml:space="preserve"> </w:t>
      </w:r>
      <w:r w:rsidRPr="00F219A9">
        <w:rPr>
          <w:rFonts w:ascii="Georgia" w:hAnsi="Georgia"/>
          <w:sz w:val="18"/>
          <w:szCs w:val="18"/>
          <w:lang w:val="et-EE"/>
        </w:rPr>
        <w:t>Arvutivõrgus kättesaadav</w:t>
      </w:r>
      <w:r w:rsidRPr="00F219A9">
        <w:rPr>
          <w:rFonts w:ascii="Georgia" w:hAnsi="Georgia"/>
          <w:sz w:val="18"/>
          <w:szCs w:val="18"/>
          <w:lang w:val="en-US"/>
        </w:rPr>
        <w:t xml:space="preserve">: </w:t>
      </w:r>
      <w:hyperlink r:id="rId1" w:history="1">
        <w:r w:rsidRPr="00F219A9">
          <w:rPr>
            <w:rStyle w:val="Hperlink"/>
            <w:rFonts w:ascii="Georgia" w:hAnsi="Georgia"/>
            <w:sz w:val="18"/>
            <w:szCs w:val="18"/>
            <w:lang w:val="en-US"/>
          </w:rPr>
          <w:t>http://kasmu.eu/Dokumendid/arengukava_2016_2021.html</w:t>
        </w:r>
      </w:hyperlink>
      <w:r w:rsidRPr="00F219A9">
        <w:rPr>
          <w:rFonts w:ascii="Georgia" w:hAnsi="Georgia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7"/>
    <w:rsid w:val="00040DDD"/>
    <w:rsid w:val="00056675"/>
    <w:rsid w:val="000572EE"/>
    <w:rsid w:val="00087D9E"/>
    <w:rsid w:val="00142805"/>
    <w:rsid w:val="00143E67"/>
    <w:rsid w:val="001569FD"/>
    <w:rsid w:val="00161565"/>
    <w:rsid w:val="00161DC8"/>
    <w:rsid w:val="00166E35"/>
    <w:rsid w:val="00167A35"/>
    <w:rsid w:val="00170ED2"/>
    <w:rsid w:val="00181D5E"/>
    <w:rsid w:val="001B7650"/>
    <w:rsid w:val="001D536B"/>
    <w:rsid w:val="001D5574"/>
    <w:rsid w:val="00254FAC"/>
    <w:rsid w:val="002756B6"/>
    <w:rsid w:val="00276F2C"/>
    <w:rsid w:val="00294B6A"/>
    <w:rsid w:val="002B2E6C"/>
    <w:rsid w:val="002B4097"/>
    <w:rsid w:val="002E7534"/>
    <w:rsid w:val="002F784D"/>
    <w:rsid w:val="0033420B"/>
    <w:rsid w:val="003607E8"/>
    <w:rsid w:val="003963AA"/>
    <w:rsid w:val="003C294D"/>
    <w:rsid w:val="003C4842"/>
    <w:rsid w:val="003E26B7"/>
    <w:rsid w:val="00416E38"/>
    <w:rsid w:val="00417507"/>
    <w:rsid w:val="0046574A"/>
    <w:rsid w:val="00486F79"/>
    <w:rsid w:val="004B1566"/>
    <w:rsid w:val="004C5F79"/>
    <w:rsid w:val="004D74F4"/>
    <w:rsid w:val="004E29A1"/>
    <w:rsid w:val="004F7DB0"/>
    <w:rsid w:val="0050250D"/>
    <w:rsid w:val="00510BB7"/>
    <w:rsid w:val="00525125"/>
    <w:rsid w:val="00556A2A"/>
    <w:rsid w:val="00586ED7"/>
    <w:rsid w:val="005A46F5"/>
    <w:rsid w:val="005E52A0"/>
    <w:rsid w:val="005F5A56"/>
    <w:rsid w:val="005F5DE6"/>
    <w:rsid w:val="0065404F"/>
    <w:rsid w:val="00663FAD"/>
    <w:rsid w:val="00680304"/>
    <w:rsid w:val="00683309"/>
    <w:rsid w:val="006A20A3"/>
    <w:rsid w:val="006B4909"/>
    <w:rsid w:val="006E36DC"/>
    <w:rsid w:val="00723531"/>
    <w:rsid w:val="00730A7D"/>
    <w:rsid w:val="00740346"/>
    <w:rsid w:val="007C1326"/>
    <w:rsid w:val="00815AFE"/>
    <w:rsid w:val="00824980"/>
    <w:rsid w:val="00837D9E"/>
    <w:rsid w:val="00844EB0"/>
    <w:rsid w:val="00862280"/>
    <w:rsid w:val="00865A90"/>
    <w:rsid w:val="008670C8"/>
    <w:rsid w:val="008C1BCD"/>
    <w:rsid w:val="008F44BC"/>
    <w:rsid w:val="009115CD"/>
    <w:rsid w:val="009158D2"/>
    <w:rsid w:val="009215ED"/>
    <w:rsid w:val="009256D6"/>
    <w:rsid w:val="00930A22"/>
    <w:rsid w:val="00962DA6"/>
    <w:rsid w:val="009748A4"/>
    <w:rsid w:val="009B4B81"/>
    <w:rsid w:val="009C580E"/>
    <w:rsid w:val="009D3455"/>
    <w:rsid w:val="009F7966"/>
    <w:rsid w:val="009F79DB"/>
    <w:rsid w:val="00A00B1C"/>
    <w:rsid w:val="00A22718"/>
    <w:rsid w:val="00A41CE9"/>
    <w:rsid w:val="00A63715"/>
    <w:rsid w:val="00B05930"/>
    <w:rsid w:val="00B20354"/>
    <w:rsid w:val="00B21AE5"/>
    <w:rsid w:val="00B26F97"/>
    <w:rsid w:val="00B279B7"/>
    <w:rsid w:val="00B45255"/>
    <w:rsid w:val="00B50141"/>
    <w:rsid w:val="00B80763"/>
    <w:rsid w:val="00B967A4"/>
    <w:rsid w:val="00BC23BE"/>
    <w:rsid w:val="00C42A22"/>
    <w:rsid w:val="00C60561"/>
    <w:rsid w:val="00C85EDD"/>
    <w:rsid w:val="00CF17CF"/>
    <w:rsid w:val="00CF417A"/>
    <w:rsid w:val="00D03449"/>
    <w:rsid w:val="00D263ED"/>
    <w:rsid w:val="00D321B5"/>
    <w:rsid w:val="00D65C7D"/>
    <w:rsid w:val="00D7685A"/>
    <w:rsid w:val="00D9185C"/>
    <w:rsid w:val="00DB0328"/>
    <w:rsid w:val="00DC631F"/>
    <w:rsid w:val="00DE04F9"/>
    <w:rsid w:val="00DE5D69"/>
    <w:rsid w:val="00DE7785"/>
    <w:rsid w:val="00E13F76"/>
    <w:rsid w:val="00E417FE"/>
    <w:rsid w:val="00E42D18"/>
    <w:rsid w:val="00E620E8"/>
    <w:rsid w:val="00EB2430"/>
    <w:rsid w:val="00EB3AAC"/>
    <w:rsid w:val="00EC27D5"/>
    <w:rsid w:val="00F219A9"/>
    <w:rsid w:val="00F2795D"/>
    <w:rsid w:val="00F57724"/>
    <w:rsid w:val="00F846F0"/>
    <w:rsid w:val="00FA0809"/>
    <w:rsid w:val="00FA5E2D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B815-53CE-42F2-97BA-8B9F9A10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14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70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43E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Vahedeta">
    <w:name w:val="No Spacing"/>
    <w:uiPriority w:val="1"/>
    <w:qFormat/>
    <w:rsid w:val="00143E67"/>
    <w:pPr>
      <w:spacing w:after="0" w:line="240" w:lineRule="auto"/>
    </w:pPr>
  </w:style>
  <w:style w:type="paragraph" w:styleId="Normaallaadveeb">
    <w:name w:val="Normal (Web)"/>
    <w:basedOn w:val="Normaallaad"/>
    <w:uiPriority w:val="99"/>
    <w:unhideWhenUsed/>
    <w:rsid w:val="001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Liguvaikefont"/>
    <w:rsid w:val="00143E67"/>
  </w:style>
  <w:style w:type="character" w:styleId="Hperlink">
    <w:name w:val="Hyperlink"/>
    <w:basedOn w:val="Liguvaikefont"/>
    <w:uiPriority w:val="99"/>
    <w:unhideWhenUsed/>
    <w:rsid w:val="001D536B"/>
    <w:rPr>
      <w:color w:val="0000FF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170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ugev">
    <w:name w:val="Strong"/>
    <w:basedOn w:val="Liguvaikefont"/>
    <w:uiPriority w:val="22"/>
    <w:qFormat/>
    <w:rsid w:val="00170ED2"/>
    <w:rPr>
      <w:b/>
      <w:bCs/>
    </w:rPr>
  </w:style>
  <w:style w:type="character" w:customStyle="1" w:styleId="mm">
    <w:name w:val="mm"/>
    <w:basedOn w:val="Liguvaikefont"/>
    <w:rsid w:val="00170ED2"/>
  </w:style>
  <w:style w:type="paragraph" w:customStyle="1" w:styleId="vv">
    <w:name w:val="vv"/>
    <w:basedOn w:val="Normaallaad"/>
    <w:rsid w:val="005E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-laws-closed">
    <w:name w:val="toggle-laws-closed"/>
    <w:basedOn w:val="Normaallaad"/>
    <w:rsid w:val="005E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41CE9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41CE9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A41CE9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2F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F784D"/>
  </w:style>
  <w:style w:type="paragraph" w:styleId="Jalus">
    <w:name w:val="footer"/>
    <w:basedOn w:val="Normaallaad"/>
    <w:link w:val="JalusMrk"/>
    <w:uiPriority w:val="99"/>
    <w:unhideWhenUsed/>
    <w:rsid w:val="002F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asmu.eu/Dokumendid/arengukava_2016_2021.htm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CC41-4CF3-406E-B139-C6C5D26A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51</cp:revision>
  <dcterms:created xsi:type="dcterms:W3CDTF">2016-10-03T11:04:00Z</dcterms:created>
  <dcterms:modified xsi:type="dcterms:W3CDTF">2016-10-04T11:30:00Z</dcterms:modified>
</cp:coreProperties>
</file>